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D" w:rsidRDefault="0011065D" w:rsidP="0011065D">
      <w:pPr>
        <w:pStyle w:val="TYTUAKTUprzedmiotregulacjiustawylubrozporzdzenia"/>
      </w:pPr>
      <w:bookmarkStart w:id="0" w:name="_GoBack"/>
      <w:bookmarkEnd w:id="0"/>
    </w:p>
    <w:p w:rsidR="001952B4" w:rsidRPr="001952B4" w:rsidRDefault="001952B4" w:rsidP="001952B4">
      <w:pPr>
        <w:pStyle w:val="ARTartustawynprozporzdzenia"/>
      </w:pPr>
    </w:p>
    <w:p w:rsidR="0011065D" w:rsidRPr="0011065D" w:rsidRDefault="0011065D" w:rsidP="0011065D">
      <w:pPr>
        <w:pStyle w:val="ARTartustawynprozporzdzenia"/>
      </w:pPr>
    </w:p>
    <w:p w:rsidR="0011065D" w:rsidRPr="0011065D" w:rsidRDefault="0011065D" w:rsidP="0011065D">
      <w:pPr>
        <w:pStyle w:val="ARTartustawynprozporzdzenia"/>
      </w:pPr>
    </w:p>
    <w:p w:rsidR="00E30FF8" w:rsidRPr="001949C4" w:rsidRDefault="00E30FF8" w:rsidP="00E30FF8">
      <w:pPr>
        <w:pStyle w:val="OZNRODZAKTUtznustawalubrozporzdzenieiorganwydajcy"/>
      </w:pPr>
      <w:r w:rsidRPr="001949C4">
        <w:t>Ustawa</w:t>
      </w:r>
    </w:p>
    <w:p w:rsidR="00E30FF8" w:rsidRPr="00F53608" w:rsidRDefault="00E30FF8" w:rsidP="00E30FF8">
      <w:pPr>
        <w:pStyle w:val="DATAAKTUdatauchwalenialubwydaniaaktu"/>
      </w:pPr>
      <w:r w:rsidRPr="00F53608">
        <w:t>z dnia</w:t>
      </w:r>
      <w:r w:rsidR="00DC3665">
        <w:t xml:space="preserve"> 8 grudnia 2017 r.</w:t>
      </w:r>
    </w:p>
    <w:p w:rsidR="00E30FF8" w:rsidRPr="00A73575" w:rsidRDefault="00E30FF8" w:rsidP="00E30FF8">
      <w:pPr>
        <w:pStyle w:val="TYTUAKTUprzedmiotregulacjiustawylubrozporzdzenia"/>
      </w:pPr>
      <w:bookmarkStart w:id="1" w:name="_Hlk486342128"/>
      <w:r w:rsidRPr="00DB48AC">
        <w:t xml:space="preserve">o zmianie ustawy </w:t>
      </w:r>
      <w:r w:rsidRPr="006468B4">
        <w:t>o organizowaniu i prowa</w:t>
      </w:r>
      <w:r>
        <w:t>dzeniu działalności kulturalnej</w:t>
      </w:r>
    </w:p>
    <w:bookmarkEnd w:id="1"/>
    <w:p w:rsidR="00E30FF8" w:rsidRPr="00E30FF8" w:rsidRDefault="00E30FF8" w:rsidP="00E30FF8">
      <w:pPr>
        <w:pStyle w:val="ARTartustawynprozporzdzenia"/>
      </w:pPr>
      <w:r w:rsidRPr="006A7AA4">
        <w:rPr>
          <w:rStyle w:val="Ppogrubienie"/>
        </w:rPr>
        <w:t>Art. 1.</w:t>
      </w:r>
      <w:r w:rsidRPr="00E30FF8">
        <w:t> W ustawie z dnia 25 października 1991 r. o organizowaniu i prowadzeniu działalności kulturalnej (Dz. U. z 2017 r. poz. 862) po art. 28 dodaje się art. 28a w brzmieniu:</w:t>
      </w:r>
    </w:p>
    <w:p w:rsidR="00E30FF8" w:rsidRDefault="00E30FF8" w:rsidP="00E30FF8">
      <w:pPr>
        <w:pStyle w:val="ZARTzmartartykuempunktem"/>
      </w:pPr>
      <w:r>
        <w:t>„</w:t>
      </w:r>
      <w:bookmarkStart w:id="2" w:name="_Hlk485977566"/>
      <w:r>
        <w:t>Art. 28a.</w:t>
      </w:r>
      <w:r w:rsidRPr="00DF6864">
        <w:t xml:space="preserve"> </w:t>
      </w:r>
      <w:r>
        <w:t xml:space="preserve">1. </w:t>
      </w:r>
      <w:r w:rsidR="00395C2C" w:rsidRPr="00395C2C">
        <w:t>Minister właściwy do spraw kultury i ochrony dziedzictwa narodowego może udzielać pomocy publicznej na działalność kulturalną jako podmiot udzielający pomocy w rozumieniu przepisów ustawy z dnia 30 kwietnia 2004 r. o postępowaniu w sprawach dotyczących pomocy publicznej (Dz. U. z 2016 r. poz. 1808 i 1948) w związku z realizacją umowy zawartej między Unią Europejską a państwem lub państwami członkowskimi Europejskiego Porozumienia o Wolnym Handlu (EFTA).</w:t>
      </w:r>
    </w:p>
    <w:p w:rsidR="00395C2C" w:rsidRPr="00395C2C" w:rsidRDefault="00E30FF8" w:rsidP="00395C2C">
      <w:pPr>
        <w:pStyle w:val="ZUSTzmustartykuempunktem"/>
        <w:keepNext/>
      </w:pPr>
      <w:r>
        <w:t xml:space="preserve">2. </w:t>
      </w:r>
      <w:r w:rsidR="00395C2C" w:rsidRPr="00395C2C">
        <w:t>W przypadku gdy udzielenie przez ministra właściwego do spraw kultury i ochrony dziedzictwa narodowego pomocy publicznej następuje w związku z realizacją umowy zawartej między Unią Europejską a państwem lub państwami członkowskimi Europejskiego Porozumienia o Wolnym Handlu (EFTA), minister właściwy do spraw kultury i ochrony dziedzictwa narodowego, może określić, w drodze rozporządzenia:</w:t>
      </w:r>
    </w:p>
    <w:p w:rsidR="00395C2C" w:rsidRPr="00395C2C" w:rsidRDefault="00395C2C" w:rsidP="00395C2C">
      <w:pPr>
        <w:pStyle w:val="ZPKTzmpktartykuempunktem"/>
      </w:pPr>
      <w:r w:rsidRPr="00395C2C">
        <w:t>1)</w:t>
      </w:r>
      <w:r>
        <w:tab/>
      </w:r>
      <w:r w:rsidRPr="00395C2C">
        <w:t>warunki i tryb udzielania pomocy publicznej,</w:t>
      </w:r>
    </w:p>
    <w:p w:rsidR="00395C2C" w:rsidRPr="00395C2C" w:rsidRDefault="00395C2C" w:rsidP="00395C2C">
      <w:pPr>
        <w:pStyle w:val="ZPKTzmpktartykuempunktem"/>
        <w:keepNext/>
      </w:pPr>
      <w:r w:rsidRPr="00395C2C">
        <w:t>2)</w:t>
      </w:r>
      <w:r>
        <w:tab/>
      </w:r>
      <w:r w:rsidRPr="00395C2C">
        <w:t>szczegółowe przeznaczenie pomocy publicznej, jeżeli wynika to z umowy, na podstawie której pomoc jest udzielana</w:t>
      </w:r>
    </w:p>
    <w:p w:rsidR="00E30FF8" w:rsidRDefault="00395C2C" w:rsidP="00395C2C">
      <w:pPr>
        <w:pStyle w:val="ZCZWSPPKTzmczciwsppktartykuempunktem"/>
      </w:pPr>
      <w:r>
        <w:t xml:space="preserve">– </w:t>
      </w:r>
      <w:r w:rsidRPr="00395C2C">
        <w:t>uwzględniając wszystkie źródła pochodzenia środków niepodlegających zwrotowi przekazywanych jako pomoc publiczna w związku z realizacją umowy, konieczność zapewnienia przejrzystości udzielania tej pomocy oraz zgodność udzielanej pomocy publicznej z warunkami jej dopuszczalności.</w:t>
      </w:r>
      <w:r w:rsidR="00E30FF8">
        <w:t>”.</w:t>
      </w:r>
    </w:p>
    <w:bookmarkEnd w:id="2"/>
    <w:p w:rsidR="00E30FF8" w:rsidRPr="00EC36DA" w:rsidRDefault="00E30FF8" w:rsidP="00E30FF8">
      <w:pPr>
        <w:pStyle w:val="ARTartustawynprozporzdzenia"/>
      </w:pPr>
      <w:r w:rsidRPr="006A7AA4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6A7AA4">
        <w:rPr>
          <w:rStyle w:val="Ppogrubienie"/>
        </w:rPr>
        <w:t>2.</w:t>
      </w:r>
      <w:r>
        <w:rPr>
          <w:rStyle w:val="Ppogrubienie"/>
        </w:rPr>
        <w:t> </w:t>
      </w:r>
      <w:r w:rsidRPr="00BB3DDC">
        <w:t>Ustawa wchodzi w</w:t>
      </w:r>
      <w:r>
        <w:t xml:space="preserve"> </w:t>
      </w:r>
      <w:r w:rsidRPr="00BB3DDC">
        <w:t>życie</w:t>
      </w:r>
      <w:r>
        <w:t xml:space="preserve"> po upływie 14 dni od dnia ogłoszenia</w:t>
      </w:r>
      <w:r w:rsidRPr="00BB3DDC">
        <w:t>.</w:t>
      </w:r>
    </w:p>
    <w:p w:rsidR="0011065D" w:rsidRDefault="0011065D" w:rsidP="00251963">
      <w:pPr>
        <w:rPr>
          <w:rStyle w:val="Ppogrubienie"/>
          <w:b w:val="0"/>
        </w:rPr>
      </w:pPr>
    </w:p>
    <w:p w:rsidR="0011065D" w:rsidRDefault="0011065D" w:rsidP="0011065D">
      <w:pPr>
        <w:pStyle w:val="tekst"/>
        <w:tabs>
          <w:tab w:val="center" w:pos="6804"/>
        </w:tabs>
      </w:pPr>
      <w:r>
        <w:tab/>
        <w:t>MARSZAŁEK SEJMU</w:t>
      </w:r>
    </w:p>
    <w:p w:rsidR="0011065D" w:rsidRDefault="0011065D" w:rsidP="0011065D">
      <w:pPr>
        <w:pStyle w:val="tekst"/>
        <w:tabs>
          <w:tab w:val="center" w:pos="6804"/>
        </w:tabs>
      </w:pPr>
    </w:p>
    <w:p w:rsidR="0011065D" w:rsidRDefault="0011065D" w:rsidP="0011065D">
      <w:pPr>
        <w:pStyle w:val="tekst"/>
        <w:tabs>
          <w:tab w:val="center" w:pos="6804"/>
        </w:tabs>
      </w:pPr>
    </w:p>
    <w:p w:rsidR="0011065D" w:rsidRDefault="0011065D" w:rsidP="0011065D">
      <w:pPr>
        <w:pStyle w:val="tekst"/>
        <w:tabs>
          <w:tab w:val="center" w:pos="6804"/>
        </w:tabs>
      </w:pPr>
    </w:p>
    <w:p w:rsidR="0011065D" w:rsidRDefault="0011065D" w:rsidP="0011065D">
      <w:pPr>
        <w:pStyle w:val="tekst"/>
        <w:tabs>
          <w:tab w:val="center" w:pos="6804"/>
        </w:tabs>
      </w:pPr>
      <w:r>
        <w:tab/>
        <w:t>Marek Kuchciński</w:t>
      </w:r>
    </w:p>
    <w:p w:rsidR="0011065D" w:rsidRPr="00251963" w:rsidRDefault="0011065D" w:rsidP="00251963">
      <w:pPr>
        <w:rPr>
          <w:rStyle w:val="Ppogrubienie"/>
          <w:b w:val="0"/>
        </w:rPr>
      </w:pPr>
    </w:p>
    <w:sectPr w:rsidR="0011065D" w:rsidRPr="00251963" w:rsidSect="00110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418" w:right="1871" w:bottom="1418" w:left="187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E1" w:rsidRDefault="00973EE1">
      <w:r>
        <w:separator/>
      </w:r>
    </w:p>
  </w:endnote>
  <w:endnote w:type="continuationSeparator" w:id="0">
    <w:p w:rsidR="00973EE1" w:rsidRDefault="009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B" w:rsidRDefault="002A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B" w:rsidRDefault="002A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B" w:rsidRDefault="002A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E1" w:rsidRDefault="00973EE1">
      <w:r>
        <w:separator/>
      </w:r>
    </w:p>
  </w:footnote>
  <w:footnote w:type="continuationSeparator" w:id="0">
    <w:p w:rsidR="00973EE1" w:rsidRDefault="0097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B" w:rsidRDefault="002A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957003"/>
      <w:docPartObj>
        <w:docPartGallery w:val="Page Numbers (Top of Page)"/>
        <w:docPartUnique/>
      </w:docPartObj>
    </w:sdtPr>
    <w:sdtEndPr/>
    <w:sdtContent>
      <w:p w:rsidR="0011065D" w:rsidRDefault="0011065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35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Nagwek"/>
    </w:pPr>
  </w:p>
  <w:p w:rsidR="0011065D" w:rsidRDefault="00110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065D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2B4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A79EB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5C2C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EE1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E86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4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665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FF8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93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95C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11065D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95C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11065D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FE366-26FA-4FAB-939E-FA59DF6B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240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2017-12-07T11:15:00Z</cp:lastPrinted>
  <dcterms:created xsi:type="dcterms:W3CDTF">2017-12-08T19:09:00Z</dcterms:created>
  <dcterms:modified xsi:type="dcterms:W3CDTF">2017-12-08T19:09:00Z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