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56" w:rsidRDefault="00257456" w:rsidP="00257456">
      <w:pPr>
        <w:pStyle w:val="tytu"/>
      </w:pPr>
      <w:bookmarkStart w:id="0" w:name="_GoBack"/>
      <w:bookmarkEnd w:id="0"/>
    </w:p>
    <w:p w:rsidR="00043385" w:rsidRDefault="00043385" w:rsidP="00257456">
      <w:pPr>
        <w:pStyle w:val="tytu"/>
      </w:pPr>
    </w:p>
    <w:p w:rsidR="00257456" w:rsidRDefault="00257456" w:rsidP="007869E9">
      <w:pPr>
        <w:pStyle w:val="OZNRODZAKTUtznustawalubrozporzdzenieiorganwydajcy"/>
      </w:pPr>
    </w:p>
    <w:p w:rsidR="007869E9" w:rsidRDefault="007869E9" w:rsidP="007869E9">
      <w:pPr>
        <w:pStyle w:val="OZNRODZAKTUtznustawalubrozporzdzenieiorganwydajcy"/>
      </w:pPr>
      <w:r>
        <w:t>USTAWA</w:t>
      </w:r>
    </w:p>
    <w:p w:rsidR="007869E9" w:rsidRDefault="007869E9" w:rsidP="007869E9">
      <w:pPr>
        <w:pStyle w:val="DATAAKTUdatauchwalenialubwydaniaaktu"/>
      </w:pPr>
      <w:r>
        <w:t>z dnia</w:t>
      </w:r>
      <w:r w:rsidR="000F25D8">
        <w:t xml:space="preserve"> </w:t>
      </w:r>
      <w:r w:rsidR="00257456">
        <w:t>27 października</w:t>
      </w:r>
      <w:r w:rsidR="000F25D8">
        <w:t xml:space="preserve"> 2017 r.</w:t>
      </w:r>
    </w:p>
    <w:p w:rsidR="007869E9" w:rsidRDefault="007869E9" w:rsidP="007869E9">
      <w:pPr>
        <w:pStyle w:val="TYTUAKTUprzedmiotregulacjiustawylubrozporzdzenia"/>
      </w:pPr>
      <w:r>
        <w:t>o zmianie ustawy o podatkach i opłatach lokalnych</w:t>
      </w:r>
    </w:p>
    <w:p w:rsidR="007869E9" w:rsidRPr="007869E9" w:rsidRDefault="007869E9" w:rsidP="007869E9">
      <w:pPr>
        <w:pStyle w:val="ARTartustawynprozporzdzenia"/>
      </w:pPr>
      <w:r w:rsidRPr="005966AC">
        <w:rPr>
          <w:rStyle w:val="Ppogrubienie"/>
        </w:rPr>
        <w:t>Art.</w:t>
      </w:r>
      <w:r w:rsidRPr="007869E9">
        <w:rPr>
          <w:rStyle w:val="Ppogrubienie"/>
        </w:rPr>
        <w:t> 1.</w:t>
      </w:r>
      <w:r w:rsidRPr="007869E9">
        <w:t> W ustawie z dnia 12 stycznia 1991 r. o podatkach i opłatach lokalnych (Dz. U. z 2017 r. poz. 1785) wprowadza się następujące zmiany:</w:t>
      </w:r>
    </w:p>
    <w:p w:rsidR="007869E9" w:rsidRPr="007869E9" w:rsidRDefault="007869E9" w:rsidP="007869E9">
      <w:pPr>
        <w:pStyle w:val="PKTpunkt"/>
      </w:pPr>
      <w:r>
        <w:t>1)</w:t>
      </w:r>
      <w:r>
        <w:tab/>
        <w:t>tytuł rozdziału 2a otrzymuje brzmienie:</w:t>
      </w:r>
    </w:p>
    <w:p w:rsidR="007869E9" w:rsidRDefault="007869E9" w:rsidP="007869E9">
      <w:pPr>
        <w:pStyle w:val="ZROZDZODDZOZNzmoznrozdzoddzartykuempunktem"/>
      </w:pPr>
      <w:r>
        <w:t xml:space="preserve">„Ewidencja podatkowa </w:t>
      </w:r>
      <w:r w:rsidRPr="005966AC">
        <w:t>nieruchomości</w:t>
      </w:r>
      <w:r>
        <w:t xml:space="preserve"> oraz sprawozdawczość podatkowa w zakresie podatku od nieruchomości, podatku rolnego </w:t>
      </w:r>
      <w:r w:rsidR="000F25D8" w:rsidRPr="00C1673A">
        <w:t>i</w:t>
      </w:r>
      <w:r>
        <w:t xml:space="preserve"> podatku leśnego”;</w:t>
      </w:r>
    </w:p>
    <w:p w:rsidR="007869E9" w:rsidRPr="007869E9" w:rsidRDefault="007869E9" w:rsidP="007869E9">
      <w:pPr>
        <w:pStyle w:val="PKTpunkt"/>
      </w:pPr>
      <w:r>
        <w:t>2)</w:t>
      </w:r>
      <w:r>
        <w:tab/>
      </w:r>
      <w:r w:rsidRPr="007869E9">
        <w:t>po art. 7a dodaje się art. 7b w brzmieniu:</w:t>
      </w:r>
    </w:p>
    <w:p w:rsidR="007869E9" w:rsidRDefault="007869E9" w:rsidP="007869E9">
      <w:pPr>
        <w:pStyle w:val="ZARTzmartartykuempunktem"/>
      </w:pPr>
      <w:r>
        <w:t>„</w:t>
      </w:r>
      <w:r w:rsidRPr="001252F7">
        <w:t>Art.</w:t>
      </w:r>
      <w:r>
        <w:t xml:space="preserve"> </w:t>
      </w:r>
      <w:r w:rsidRPr="001252F7">
        <w:t>7b.</w:t>
      </w:r>
      <w:r>
        <w:t xml:space="preserve"> </w:t>
      </w:r>
      <w:r w:rsidRPr="001252F7">
        <w:t xml:space="preserve">1. Organy podatkowe </w:t>
      </w:r>
      <w:r>
        <w:t xml:space="preserve">właściwe w sprawach podatku od nieruchomości, podatku rolnego </w:t>
      </w:r>
      <w:r w:rsidR="00707C3F">
        <w:t>i</w:t>
      </w:r>
      <w:r>
        <w:t xml:space="preserve"> podatku leśnego </w:t>
      </w:r>
      <w:r w:rsidRPr="001252F7">
        <w:t xml:space="preserve">sporządzają </w:t>
      </w:r>
      <w:r>
        <w:t xml:space="preserve">co roku </w:t>
      </w:r>
      <w:r w:rsidRPr="001252F7">
        <w:t xml:space="preserve">sprawozdanie </w:t>
      </w:r>
      <w:r>
        <w:t xml:space="preserve">podatkowe w zakresie podatku od nieruchomości, podatku rolnego </w:t>
      </w:r>
      <w:r w:rsidR="00707C3F">
        <w:t>i</w:t>
      </w:r>
      <w:r>
        <w:t xml:space="preserve"> podatku leśnego.</w:t>
      </w:r>
    </w:p>
    <w:p w:rsidR="007869E9" w:rsidRPr="007869E9" w:rsidRDefault="007869E9" w:rsidP="007869E9">
      <w:pPr>
        <w:pStyle w:val="ZUSTzmustartykuempunktem"/>
      </w:pPr>
      <w:r>
        <w:t>2. Sprawozdanie zawiera</w:t>
      </w:r>
      <w:r w:rsidRPr="007869E9">
        <w:t xml:space="preserve"> informacje o:</w:t>
      </w:r>
    </w:p>
    <w:p w:rsidR="007869E9" w:rsidRDefault="007869E9" w:rsidP="007869E9">
      <w:pPr>
        <w:pStyle w:val="ZPKTzmpktartykuempunktem"/>
      </w:pPr>
      <w:r>
        <w:t>1)</w:t>
      </w:r>
      <w:r>
        <w:tab/>
      </w:r>
      <w:r w:rsidRPr="001252F7">
        <w:t>wysokości stawek podatku od nieruchomości,</w:t>
      </w:r>
      <w:r>
        <w:t xml:space="preserve"> średniej </w:t>
      </w:r>
      <w:r w:rsidRPr="000D176F">
        <w:t>cen</w:t>
      </w:r>
      <w:r w:rsidR="000F25D8" w:rsidRPr="000D176F">
        <w:t>ie</w:t>
      </w:r>
      <w:r w:rsidRPr="001252F7">
        <w:t xml:space="preserve"> skupu żyta i </w:t>
      </w:r>
      <w:r>
        <w:t xml:space="preserve">średniej </w:t>
      </w:r>
      <w:r w:rsidRPr="000D176F">
        <w:t>cen</w:t>
      </w:r>
      <w:r w:rsidR="000F25D8" w:rsidRPr="000D176F">
        <w:t>ie</w:t>
      </w:r>
      <w:r w:rsidRPr="001252F7">
        <w:t xml:space="preserve"> sprzedaży drewna</w:t>
      </w:r>
      <w:r>
        <w:t xml:space="preserve"> określonych uchwałą rady gminy</w:t>
      </w:r>
      <w:r w:rsidRPr="001252F7">
        <w:t xml:space="preserve"> </w:t>
      </w:r>
      <w:r>
        <w:t xml:space="preserve">i </w:t>
      </w:r>
      <w:r w:rsidRPr="001252F7">
        <w:t>przyjmowanych dla potrzeb wymiaru</w:t>
      </w:r>
      <w:r w:rsidRPr="00DE4A1E">
        <w:t xml:space="preserve"> odpowiednio</w:t>
      </w:r>
      <w:r w:rsidRPr="001252F7">
        <w:t xml:space="preserve"> podatk</w:t>
      </w:r>
      <w:r>
        <w:t>u od nieruchomości, podatku rolnego i podatku leśnego na terenie gminy w danym roku podatkowym;</w:t>
      </w:r>
    </w:p>
    <w:p w:rsidR="007869E9" w:rsidRDefault="007869E9" w:rsidP="007869E9">
      <w:pPr>
        <w:pStyle w:val="ZPKTzmpktartykuempunktem"/>
      </w:pPr>
      <w:r>
        <w:t>2)</w:t>
      </w:r>
      <w:r>
        <w:tab/>
        <w:t>podstawach opodatkowania podatkiem od nieruchomości, podatkiem rolnym i podatkiem leśnym;</w:t>
      </w:r>
    </w:p>
    <w:p w:rsidR="007869E9" w:rsidRDefault="007869E9" w:rsidP="007869E9">
      <w:pPr>
        <w:pStyle w:val="ZPKTzmpktartykuempunktem"/>
      </w:pPr>
      <w:r>
        <w:t>3)</w:t>
      </w:r>
      <w:r>
        <w:tab/>
        <w:t>podstawach opodatkowania zwolnionych od podatku od nieruchomości, podatku rolnego i podatku leśnego na mocy uchwał rad gmin</w:t>
      </w:r>
      <w:r w:rsidRPr="001252F7">
        <w:t>.</w:t>
      </w:r>
    </w:p>
    <w:p w:rsidR="007869E9" w:rsidRPr="007869E9" w:rsidRDefault="007869E9" w:rsidP="007869E9">
      <w:pPr>
        <w:pStyle w:val="ZUSTzmustartykuempunktem"/>
      </w:pPr>
      <w:r>
        <w:t>3. Informacje, o których mowa w ust. 2 pkt 2 i 3</w:t>
      </w:r>
      <w:r w:rsidR="000F25D8">
        <w:t>:</w:t>
      </w:r>
    </w:p>
    <w:p w:rsidR="007869E9" w:rsidRPr="000D176F" w:rsidRDefault="007869E9" w:rsidP="007869E9">
      <w:pPr>
        <w:pStyle w:val="ZPKTzmpktartykuempunktem"/>
        <w:rPr>
          <w:rStyle w:val="Ppogrubienie"/>
        </w:rPr>
      </w:pPr>
      <w:r w:rsidRPr="000D176F">
        <w:t>1)</w:t>
      </w:r>
      <w:r w:rsidRPr="000D176F">
        <w:rPr>
          <w:rStyle w:val="Ppogrubienie"/>
        </w:rPr>
        <w:tab/>
      </w:r>
      <w:r w:rsidR="000F25D8" w:rsidRPr="000D176F">
        <w:t xml:space="preserve">przedstawia się w sprawozdaniu w formie </w:t>
      </w:r>
      <w:r w:rsidRPr="000D176F">
        <w:t>zagregowan</w:t>
      </w:r>
      <w:r w:rsidR="000F25D8" w:rsidRPr="000D176F">
        <w:t>ej</w:t>
      </w:r>
      <w:r w:rsidRPr="00F34301">
        <w:t>;</w:t>
      </w:r>
    </w:p>
    <w:p w:rsidR="007869E9" w:rsidRDefault="007869E9" w:rsidP="007869E9">
      <w:pPr>
        <w:pStyle w:val="ZPKTzmpktartykuempunktem"/>
      </w:pPr>
      <w:r>
        <w:t>2)</w:t>
      </w:r>
      <w:r>
        <w:tab/>
      </w:r>
      <w:r w:rsidR="000F25D8" w:rsidRPr="000D176F">
        <w:t>są</w:t>
      </w:r>
      <w:r w:rsidR="000F25D8">
        <w:t xml:space="preserve"> </w:t>
      </w:r>
      <w:r>
        <w:t>wykazywane według stanu na dzień 30 czerwca roku podatkowego, w którym jest sporządzane sprawozdanie.</w:t>
      </w:r>
    </w:p>
    <w:p w:rsidR="007869E9" w:rsidRPr="007869E9" w:rsidRDefault="000F25D8" w:rsidP="007869E9">
      <w:pPr>
        <w:pStyle w:val="ZUSTzmustartykuempunktem"/>
      </w:pPr>
      <w:r>
        <w:t>4. Sprawozdanie</w:t>
      </w:r>
      <w:r w:rsidR="007869E9">
        <w:t xml:space="preserve"> w części dotyczącej informacji, o których mowa w ust. 2:</w:t>
      </w:r>
    </w:p>
    <w:p w:rsidR="007869E9" w:rsidRDefault="007869E9" w:rsidP="007869E9">
      <w:pPr>
        <w:pStyle w:val="ZPKTzmpktartykuempunktem"/>
      </w:pPr>
      <w:r>
        <w:t>1)</w:t>
      </w:r>
      <w:r>
        <w:tab/>
        <w:t xml:space="preserve">pkt 1 </w:t>
      </w:r>
      <w:r w:rsidRPr="007869E9">
        <w:sym w:font="Symbol" w:char="F02D"/>
      </w:r>
      <w:r>
        <w:t xml:space="preserve"> przekazuje się nie później niż do końca I kwartału danego roku podatkowego;</w:t>
      </w:r>
    </w:p>
    <w:p w:rsidR="007869E9" w:rsidRDefault="007869E9" w:rsidP="007869E9">
      <w:pPr>
        <w:pStyle w:val="ZPKTzmpktartykuempunktem"/>
      </w:pPr>
      <w:r>
        <w:lastRenderedPageBreak/>
        <w:t>2)</w:t>
      </w:r>
      <w:r>
        <w:tab/>
        <w:t xml:space="preserve">pkt 2 i 3 </w:t>
      </w:r>
      <w:r w:rsidRPr="007869E9">
        <w:sym w:font="Symbol" w:char="F02D"/>
      </w:r>
      <w:r>
        <w:t xml:space="preserve"> przekazuje się nie później niż do końca III kwartału danego roku podatkowego.</w:t>
      </w:r>
    </w:p>
    <w:p w:rsidR="007869E9" w:rsidRDefault="007869E9" w:rsidP="007869E9">
      <w:pPr>
        <w:pStyle w:val="ZUSTzmustartykuempunktem"/>
      </w:pPr>
      <w:r>
        <w:t>5. Sprawozdanie jest przekazywane ministrowi właściwemu do spraw finansów publicznych</w:t>
      </w:r>
      <w:r w:rsidR="000F25D8">
        <w:t xml:space="preserve"> </w:t>
      </w:r>
      <w:r w:rsidR="000F25D8" w:rsidRPr="000D176F">
        <w:t>w postaci elektronicznej</w:t>
      </w:r>
      <w:r w:rsidRPr="000D176F">
        <w:rPr>
          <w:rStyle w:val="Ppogrubienie"/>
        </w:rPr>
        <w:t xml:space="preserve"> </w:t>
      </w:r>
      <w:r>
        <w:t>za pośrednictwem regionalnych izb obrachunkowych.</w:t>
      </w:r>
    </w:p>
    <w:p w:rsidR="007869E9" w:rsidRPr="002C7DF9" w:rsidRDefault="007869E9" w:rsidP="007869E9">
      <w:pPr>
        <w:pStyle w:val="ZUSTzmustartykuempunktem"/>
      </w:pPr>
      <w:r>
        <w:t xml:space="preserve">6. </w:t>
      </w:r>
      <w:r w:rsidRPr="002C7DF9">
        <w:t xml:space="preserve">Sprawozdanie </w:t>
      </w:r>
      <w:r>
        <w:t xml:space="preserve">jest </w:t>
      </w:r>
      <w:r w:rsidRPr="002C7DF9">
        <w:t>aktualiz</w:t>
      </w:r>
      <w:r>
        <w:t>owane</w:t>
      </w:r>
      <w:r w:rsidRPr="002C7DF9">
        <w:t xml:space="preserve"> w przypadku zmiany danych, o których mowa w ust. </w:t>
      </w:r>
      <w:r>
        <w:t>2</w:t>
      </w:r>
      <w:r w:rsidRPr="002C7DF9">
        <w:t xml:space="preserve"> pkt </w:t>
      </w:r>
      <w:r>
        <w:t>1,</w:t>
      </w:r>
      <w:r w:rsidRPr="002C7DF9">
        <w:t xml:space="preserve"> w trakcie roku podatkowego, </w:t>
      </w:r>
      <w:r>
        <w:t>w którym</w:t>
      </w:r>
      <w:r w:rsidRPr="002C7DF9">
        <w:t xml:space="preserve"> </w:t>
      </w:r>
      <w:r>
        <w:t xml:space="preserve">jest </w:t>
      </w:r>
      <w:r w:rsidRPr="000D176F">
        <w:t>sporządzane.</w:t>
      </w:r>
      <w:r w:rsidR="000F25D8" w:rsidRPr="000D176F">
        <w:t xml:space="preserve"> Do aktualizacji sprawozdania stosuje się odpowiednio przepis ust. 5.</w:t>
      </w:r>
    </w:p>
    <w:p w:rsidR="007869E9" w:rsidRPr="00A0603C" w:rsidRDefault="007869E9" w:rsidP="007869E9">
      <w:pPr>
        <w:pStyle w:val="ZUSTzmustartykuempunktem"/>
      </w:pPr>
      <w:r w:rsidRPr="00A0603C">
        <w:t>7. Minister właściwy do spraw finansów publicznych określi, w drodze rozporządzenia, szczegółowy zakres informacji objętych sprawozdaniem, wzór sprawozdania, terminy i sposób jego przekazywania o</w:t>
      </w:r>
      <w:r>
        <w:t>raz sposób jego sporządzania, a </w:t>
      </w:r>
      <w:r w:rsidRPr="00A0603C">
        <w:t>także terminy i sposób</w:t>
      </w:r>
      <w:r>
        <w:t xml:space="preserve"> </w:t>
      </w:r>
      <w:r w:rsidRPr="00A0603C">
        <w:t xml:space="preserve">przekazywania oraz sposób sporządzania aktualizacji, o której mowa w ust. 6, mając na </w:t>
      </w:r>
      <w:r w:rsidRPr="000D176F">
        <w:t xml:space="preserve">względzie </w:t>
      </w:r>
      <w:r w:rsidR="000F25D8" w:rsidRPr="000D176F">
        <w:t xml:space="preserve">potrzebę zapewnienia </w:t>
      </w:r>
      <w:r w:rsidRPr="000D176F">
        <w:t>rzetelnoś</w:t>
      </w:r>
      <w:r w:rsidR="000F25D8" w:rsidRPr="000D176F">
        <w:t>ci</w:t>
      </w:r>
      <w:r w:rsidRPr="000D176F">
        <w:t xml:space="preserve"> i prawidłowoś</w:t>
      </w:r>
      <w:r w:rsidR="000F25D8" w:rsidRPr="000D176F">
        <w:t>ci</w:t>
      </w:r>
      <w:r w:rsidRPr="00A0603C">
        <w:t xml:space="preserve"> przekazywanych informacji oraz uwzględniając uprawnienia rad gmin do różnicowania wysokości stawek podatku od nieruchomości.”.</w:t>
      </w:r>
    </w:p>
    <w:p w:rsidR="007869E9" w:rsidRDefault="007869E9" w:rsidP="007869E9">
      <w:pPr>
        <w:pStyle w:val="ARTartustawynprozporzdzenia"/>
      </w:pPr>
      <w:r w:rsidRPr="005966AC">
        <w:rPr>
          <w:rStyle w:val="Ppogrubienie"/>
        </w:rPr>
        <w:t>Art.</w:t>
      </w:r>
      <w:r>
        <w:rPr>
          <w:rStyle w:val="Ppogrubienie"/>
        </w:rPr>
        <w:t> </w:t>
      </w:r>
      <w:r w:rsidRPr="005966AC">
        <w:rPr>
          <w:rStyle w:val="Ppogrubienie"/>
        </w:rPr>
        <w:t>2.</w:t>
      </w:r>
      <w:r>
        <w:t> Sprawozdanie, o którym mowa w art. 7b ustawy zmienianej w art. 1, jest sporządzane począwszy od 2018 r.</w:t>
      </w:r>
    </w:p>
    <w:p w:rsidR="005E31CC" w:rsidRDefault="007869E9" w:rsidP="007869E9">
      <w:pPr>
        <w:pStyle w:val="ARTartustawynprozporzdzenia"/>
      </w:pPr>
      <w:r w:rsidRPr="005966AC">
        <w:rPr>
          <w:rStyle w:val="Ppogrubienie"/>
        </w:rPr>
        <w:t>Art.</w:t>
      </w:r>
      <w:r>
        <w:rPr>
          <w:rStyle w:val="Ppogrubienie"/>
        </w:rPr>
        <w:t> </w:t>
      </w:r>
      <w:r w:rsidRPr="005966AC">
        <w:rPr>
          <w:rStyle w:val="Ppogrubienie"/>
        </w:rPr>
        <w:t>3.</w:t>
      </w:r>
      <w:r>
        <w:t> Ustawa wchodzi w życie po upływie 14 dni od dnia ogłoszenia.</w:t>
      </w:r>
    </w:p>
    <w:p w:rsidR="00257456" w:rsidRDefault="00257456" w:rsidP="007869E9">
      <w:pPr>
        <w:pStyle w:val="ARTartustawynprozporzdzenia"/>
      </w:pPr>
    </w:p>
    <w:p w:rsidR="00257456" w:rsidRDefault="00257456" w:rsidP="007869E9">
      <w:pPr>
        <w:pStyle w:val="ARTartustawynprozporzdzenia"/>
      </w:pPr>
    </w:p>
    <w:p w:rsidR="00257456" w:rsidRDefault="00257456" w:rsidP="00257456">
      <w:pPr>
        <w:pStyle w:val="tekst"/>
        <w:tabs>
          <w:tab w:val="left" w:pos="5670"/>
          <w:tab w:val="center" w:pos="6804"/>
        </w:tabs>
      </w:pPr>
    </w:p>
    <w:p w:rsidR="00257456" w:rsidRDefault="00257456" w:rsidP="0025745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257456" w:rsidRDefault="00257456" w:rsidP="0025745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257456" w:rsidRDefault="00257456" w:rsidP="0025745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257456" w:rsidRDefault="00257456" w:rsidP="00257456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257456" w:rsidRDefault="00257456" w:rsidP="00257456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257456" w:rsidRDefault="00257456" w:rsidP="00257456">
      <w:pPr>
        <w:pStyle w:val="tekst"/>
        <w:tabs>
          <w:tab w:val="center" w:pos="6804"/>
        </w:tabs>
      </w:pPr>
    </w:p>
    <w:p w:rsidR="00257456" w:rsidRPr="00251963" w:rsidRDefault="00257456" w:rsidP="007869E9">
      <w:pPr>
        <w:pStyle w:val="ARTartustawynprozporzdzenia"/>
        <w:rPr>
          <w:rStyle w:val="Ppogrubienie"/>
          <w:b w:val="0"/>
        </w:rPr>
      </w:pPr>
    </w:p>
    <w:sectPr w:rsidR="00257456" w:rsidRPr="00251963" w:rsidSect="00257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644" w:bottom="1134" w:left="164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3" w:rsidRDefault="00BA7533">
      <w:r>
        <w:separator/>
      </w:r>
    </w:p>
  </w:endnote>
  <w:endnote w:type="continuationSeparator" w:id="0">
    <w:p w:rsidR="00BA7533" w:rsidRDefault="00B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01" w:rsidRDefault="00F34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01" w:rsidRDefault="00F34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01" w:rsidRDefault="00F34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3" w:rsidRDefault="00BA7533">
      <w:r>
        <w:separator/>
      </w:r>
    </w:p>
  </w:footnote>
  <w:footnote w:type="continuationSeparator" w:id="0">
    <w:p w:rsidR="00BA7533" w:rsidRDefault="00BA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01" w:rsidRDefault="00F34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2373"/>
      <w:docPartObj>
        <w:docPartGallery w:val="Page Numbers (Top of Page)"/>
        <w:docPartUnique/>
      </w:docPartObj>
    </w:sdtPr>
    <w:sdtEndPr/>
    <w:sdtContent>
      <w:p w:rsidR="00257456" w:rsidRDefault="0025745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3F">
          <w:rPr>
            <w:noProof/>
          </w:rPr>
          <w:t>2</w:t>
        </w:r>
        <w:r>
          <w:fldChar w:fldCharType="end"/>
        </w:r>
      </w:p>
    </w:sdtContent>
  </w:sdt>
  <w:p w:rsidR="00CC3E3D" w:rsidRPr="00257456" w:rsidRDefault="00CC3E3D" w:rsidP="002574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01" w:rsidRDefault="00F34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385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76F"/>
    <w:rsid w:val="000D2468"/>
    <w:rsid w:val="000D318A"/>
    <w:rsid w:val="000D6173"/>
    <w:rsid w:val="000D6F83"/>
    <w:rsid w:val="000E25CC"/>
    <w:rsid w:val="000E3694"/>
    <w:rsid w:val="000E490F"/>
    <w:rsid w:val="000E6241"/>
    <w:rsid w:val="000F25D8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57456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A66"/>
    <w:rsid w:val="003E0D1A"/>
    <w:rsid w:val="003E2DA3"/>
    <w:rsid w:val="003F020D"/>
    <w:rsid w:val="003F03D9"/>
    <w:rsid w:val="003F2FBE"/>
    <w:rsid w:val="003F318D"/>
    <w:rsid w:val="003F5BAE"/>
    <w:rsid w:val="003F6ED7"/>
    <w:rsid w:val="004016BA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3F04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66AF"/>
    <w:rsid w:val="006C419E"/>
    <w:rsid w:val="006C4A31"/>
    <w:rsid w:val="006C5AC2"/>
    <w:rsid w:val="006C6AFB"/>
    <w:rsid w:val="006D2735"/>
    <w:rsid w:val="006D45B2"/>
    <w:rsid w:val="006E0FCC"/>
    <w:rsid w:val="006E1E96"/>
    <w:rsid w:val="006E26D4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C3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869E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605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05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4B72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ADA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E0"/>
    <w:rsid w:val="00B43E1F"/>
    <w:rsid w:val="00B45FBC"/>
    <w:rsid w:val="00B51A7D"/>
    <w:rsid w:val="00B535C2"/>
    <w:rsid w:val="00B55544"/>
    <w:rsid w:val="00B62F3F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533"/>
    <w:rsid w:val="00BB0DC6"/>
    <w:rsid w:val="00BB15E4"/>
    <w:rsid w:val="00BB1E19"/>
    <w:rsid w:val="00BB21D1"/>
    <w:rsid w:val="00BB2968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73A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E2F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820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A8E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301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869E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257456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25745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869E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257456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25745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F8A83A-9BDB-4247-9DF7-9875F484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413</Words>
  <Characters>2410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2017-10-27T08:11:00Z</cp:lastPrinted>
  <dcterms:created xsi:type="dcterms:W3CDTF">2017-10-30T10:00:00Z</dcterms:created>
  <dcterms:modified xsi:type="dcterms:W3CDTF">2017-10-30T10:00:00Z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